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E" w:rsidRDefault="00C02FFE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C02FFE" w:rsidRDefault="00C02F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02FFE" w:rsidRDefault="00C02FFE">
      <w:pPr>
        <w:pStyle w:val="HEADERTEXT"/>
        <w:jc w:val="center"/>
        <w:rPr>
          <w:b/>
          <w:bCs/>
        </w:rPr>
      </w:pPr>
      <w:r>
        <w:rPr>
          <w:b/>
          <w:bCs/>
        </w:rPr>
        <w:t>ПРАВИТЕЛЬСТВО САНКТ-ПЕТЕРБУРГА</w:t>
      </w:r>
    </w:p>
    <w:p w:rsidR="00C02FFE" w:rsidRDefault="00C02FFE">
      <w:pPr>
        <w:pStyle w:val="HEADERTEXT"/>
        <w:jc w:val="center"/>
        <w:rPr>
          <w:b/>
          <w:bCs/>
        </w:rPr>
      </w:pPr>
    </w:p>
    <w:p w:rsidR="00C02FFE" w:rsidRDefault="00C02FFE">
      <w:pPr>
        <w:pStyle w:val="HEADERTEXT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02FFE" w:rsidRDefault="00C02FFE">
      <w:pPr>
        <w:pStyle w:val="HEADERTEXT"/>
        <w:jc w:val="center"/>
        <w:rPr>
          <w:b/>
          <w:bCs/>
        </w:rPr>
      </w:pPr>
    </w:p>
    <w:p w:rsidR="00C02FFE" w:rsidRDefault="00C02FFE">
      <w:pPr>
        <w:pStyle w:val="HEADERTEXT"/>
        <w:jc w:val="center"/>
        <w:rPr>
          <w:b/>
          <w:bCs/>
        </w:rPr>
      </w:pPr>
      <w:r>
        <w:rPr>
          <w:b/>
          <w:bCs/>
        </w:rPr>
        <w:t>от 17 февраля 2009 года N 156</w:t>
      </w:r>
    </w:p>
    <w:p w:rsidR="00C02FFE" w:rsidRDefault="00C02FFE">
      <w:pPr>
        <w:pStyle w:val="HEADERTEXT"/>
        <w:jc w:val="center"/>
        <w:rPr>
          <w:b/>
          <w:bCs/>
        </w:rPr>
      </w:pPr>
    </w:p>
    <w:p w:rsidR="00C02FFE" w:rsidRDefault="00C02FFE">
      <w:pPr>
        <w:pStyle w:val="HEADERTEXT"/>
        <w:jc w:val="center"/>
        <w:rPr>
          <w:b/>
          <w:bCs/>
        </w:rPr>
      </w:pPr>
    </w:p>
    <w:p w:rsidR="00C02FFE" w:rsidRDefault="00C02F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особенностях рассмотрения исполнительными органами государственной власти Санкт-Петербурга обращений граждан о коррупции </w:t>
      </w:r>
    </w:p>
    <w:p w:rsidR="00C02FFE" w:rsidRDefault="00C02FFE">
      <w:pPr>
        <w:pStyle w:val="FORMATTEXT"/>
        <w:jc w:val="center"/>
      </w:pPr>
      <w:r>
        <w:t xml:space="preserve">(с изменениями на 3 февраля 2016 года) </w:t>
      </w:r>
    </w:p>
    <w:p w:rsidR="00C02FFE" w:rsidRDefault="00C02FF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02FFE" w:rsidRDefault="00C02FFE">
      <w:pPr>
        <w:pStyle w:val="FORMATTEXT"/>
        <w:jc w:val="both"/>
      </w:pPr>
      <w:r>
        <w:t xml:space="preserve"> </w:t>
      </w:r>
    </w:p>
    <w:p w:rsidR="00C02FFE" w:rsidRDefault="00C02FFE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C02FFE" w:rsidRDefault="00C02FF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"kodeks://link/d?nd=891832636"\o"’’О внесении изменений в некоторые постановления Правительства Санкт-Петербурга (с изменениями на 6 октября 2015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10.06.2010 N 778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10 июня 2010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C02FFE" w:rsidRDefault="00C02FF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"kodeks://link/d?nd=822400930"\o"’’О внесении изменений в некоторые постановления Правительства Санкт-Петербурга (с изменениями на 6 октября 2015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25.06.2012 N 640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25 июня 2012 года N 640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www.gov.spb.ru/npa, 29.06.2012); </w:t>
      </w:r>
    </w:p>
    <w:p w:rsidR="00C02FFE" w:rsidRDefault="00C02FF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"kodeks://link/d?nd=822405214"\o"’’О мерах по оптимизации работы исполнительных органов государственной власти Санкт-Петербурга с обращениями граждан, содержащими сведения о коррупции’’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16.09.2015 N 825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23.09.2015"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16 сентября 2015 года N 825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23.09.2015); </w:t>
      </w:r>
    </w:p>
    <w:p w:rsidR="00C02FFE" w:rsidRDefault="00C02FF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"kodeks://link/d?nd=822405677"\o"’’О внесении изменений в некоторые постановления Правительства Санкт-Петербурга’’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03.02.2016 N 87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05.02.2016"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3 февраля 2016 года N 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05.02.2016). </w:t>
      </w:r>
    </w:p>
    <w:p w:rsidR="00C02FFE" w:rsidRDefault="00C02FF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02FFE" w:rsidRDefault="00C02FFE">
      <w:pPr>
        <w:pStyle w:val="FORMATTEXT"/>
        <w:jc w:val="both"/>
      </w:pPr>
      <w:r>
        <w:t xml:space="preserve"> </w:t>
      </w:r>
    </w:p>
    <w:p w:rsidR="00C02FFE" w:rsidRDefault="00C02FFE">
      <w:pPr>
        <w:pStyle w:val="FORMATTEXT"/>
        <w:ind w:firstLine="568"/>
        <w:jc w:val="both"/>
      </w:pPr>
      <w:r>
        <w:t xml:space="preserve">В целях обеспечения единого порядка учета и анализа обращений граждан, содержащих сведения о коррупции, и работы с указанными обращениями, в том числе поступающими по информационным системам общего пользования, Правительство Санкт-Петербурга </w:t>
      </w:r>
    </w:p>
    <w:p w:rsidR="00C02FFE" w:rsidRDefault="00C02FFE">
      <w:pPr>
        <w:pStyle w:val="FORMATTEXT"/>
        <w:ind w:firstLine="568"/>
        <w:jc w:val="both"/>
      </w:pPr>
      <w:r>
        <w:t xml:space="preserve">(Преамбула в редакции, введенной в действие с 23 сентября 2015 года </w:t>
      </w:r>
      <w:r>
        <w:fldChar w:fldCharType="begin"/>
      </w:r>
      <w:r>
        <w:instrText xml:space="preserve"> HYPERLINK "kodeks://link/d?nd=822405214&amp;point=mark=0000000000000000000000000000000000000000000000000064U0IK"\o"’’О мерах по оптимизации работы исполнительных органов государственной власти Санкт-Петербурга с обращениями граждан, содержащими сведения о коррупции’’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16.09.2015 N 825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23.09.2015"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16 сентября 2015 года N 825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"kodeks://link/d?nd=537980365&amp;point=mark=3VVVVUU0JJTP54000000D05KS8Q0139B6MR000O2J600003C82CGDUOQ"\o"’’Об особенностях рассмотрения исполнительными органами государственной власти ...’’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C02FFE" w:rsidRDefault="00C02FFE">
      <w:pPr>
        <w:pStyle w:val="FORMATTEXT"/>
        <w:ind w:firstLine="568"/>
        <w:jc w:val="both"/>
      </w:pPr>
      <w:r>
        <w:instrText>Статус: недействующая редакция  (действ. с 29.06.2012 по 22.09.2015)"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C02FFE" w:rsidRDefault="00C02FFE">
      <w:pPr>
        <w:pStyle w:val="FORMATTEXT"/>
        <w:jc w:val="both"/>
      </w:pPr>
      <w:r>
        <w:t>           </w:t>
      </w:r>
    </w:p>
    <w:p w:rsidR="00C02FFE" w:rsidRDefault="00C02FFE">
      <w:pPr>
        <w:pStyle w:val="FORMATTEXT"/>
        <w:jc w:val="both"/>
      </w:pPr>
      <w:r>
        <w:t>постановляет:</w:t>
      </w:r>
    </w:p>
    <w:p w:rsidR="00C02FFE" w:rsidRDefault="00C02FFE">
      <w:pPr>
        <w:pStyle w:val="FORMATTEXT"/>
        <w:ind w:firstLine="568"/>
        <w:jc w:val="both"/>
      </w:pPr>
      <w:r>
        <w:t>1. Установить, что: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1.1. Копии обращений граждан, поступивших в исполнительные органы государственной власти Санкт-Петербурга (далее - исполнительные органы), содержащих сведения о коррупции, направляются в Комитет по вопросам законности, правопорядка и безопасности (далее - КВЗПБ) и для сведения в Комитет государственной службы и кадровой политики Администрации Губернатора Санкт-Петербурга (далее - КГСКП) в течение двух рабочих дней со дня регистрации указанных обращений. Обращения, поступившие по электронной почте, направляются в КВЗПБ и КГСКП в распечатанном виде. </w:t>
      </w:r>
    </w:p>
    <w:p w:rsidR="00C02FFE" w:rsidRDefault="00C02FFE">
      <w:pPr>
        <w:pStyle w:val="FORMATTEXT"/>
        <w:ind w:firstLine="568"/>
        <w:jc w:val="both"/>
      </w:pPr>
      <w:r>
        <w:t xml:space="preserve">(Пункт в редакции, введенной в действие с 5 февраля 2016 года </w:t>
      </w:r>
      <w:r>
        <w:fldChar w:fldCharType="begin"/>
      </w:r>
      <w:r>
        <w:instrText xml:space="preserve"> HYPERLINK "kodeks://link/d?nd=822405677&amp;point=mark=000000000000000000000000000000000000000000000000006500IL"\o"’’О внесении изменений в некоторые постановления Правительства Санкт-Петербурга’’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03.02.2016 N 87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05.02.2016"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3 февраля 2016 года N 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"kodeks://link/d?nd=537988078&amp;point=mark=000000000000000000000000000000000000000000000000006500IL"\o"’’Об особенностях рассмотрения исполнительными органами государственной власти ...’’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C02FFE" w:rsidRDefault="00C02FFE">
      <w:pPr>
        <w:pStyle w:val="FORMATTEXT"/>
        <w:ind w:firstLine="568"/>
        <w:jc w:val="both"/>
      </w:pPr>
      <w:r>
        <w:instrText>Статус: недействующая редакция  (действ. с 23.09.2015 по 04.02.2016)"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1.2. Копии письменных ответов исполнительных органов на обращения граждан, содержащие сведения о коррупции, направляются в КВЗПБ и КГСКП одновременно с направлением ответа заявителю. </w:t>
      </w:r>
    </w:p>
    <w:p w:rsidR="00C02FFE" w:rsidRDefault="00C02FFE">
      <w:pPr>
        <w:pStyle w:val="FORMATTEXT"/>
        <w:ind w:firstLine="568"/>
        <w:jc w:val="both"/>
      </w:pPr>
      <w:r>
        <w:t xml:space="preserve">(Абзац в редакции, введенной в действие с 5 февраля 2016 года </w:t>
      </w:r>
      <w:r>
        <w:fldChar w:fldCharType="begin"/>
      </w:r>
      <w:r>
        <w:instrText xml:space="preserve"> HYPERLINK "kodeks://link/d?nd=822405677&amp;point=mark=000000000000000000000000000000000000000000000000006500IL"\o"’’О внесении изменений в некоторые постановления Правительства Санкт-Петербурга’’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03.02.2016 N 87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05.02.2016"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3 февраля 2016 года N 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"kodeks://link/d?nd=537988078&amp;point=mark=000000000000000000000000000000000000000000000000006520IM"\o"’’Об особенностях рассмотрения исполнительными органами государственной власти ...’’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C02FFE" w:rsidRDefault="00C02FFE">
      <w:pPr>
        <w:pStyle w:val="FORMATTEXT"/>
        <w:ind w:firstLine="568"/>
        <w:jc w:val="both"/>
      </w:pPr>
      <w:r>
        <w:instrText>Статус: недействующая редакция  (действ. с 23.09.2015 по 04.02.2016)"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Информация о рассмотрении анонимных обращений, содержащих сведения о коррупции, направляется в КВЗПБ и КГСКП в течение двух рабочих дней после окончания рассмотрения исполнительными органами указанных обращений. </w:t>
      </w:r>
    </w:p>
    <w:p w:rsidR="00C02FFE" w:rsidRDefault="00C02FFE">
      <w:pPr>
        <w:pStyle w:val="FORMATTEXT"/>
        <w:ind w:firstLine="568"/>
        <w:jc w:val="both"/>
      </w:pPr>
      <w:r>
        <w:t xml:space="preserve">(Абзац дополнительно включен с 23 сентября 2015 года </w:t>
      </w:r>
      <w:r>
        <w:fldChar w:fldCharType="begin"/>
      </w:r>
      <w:r>
        <w:instrText xml:space="preserve"> HYPERLINK "kodeks://link/d?nd=822405214&amp;point=mark=0000000000000000000000000000000000000000000000000064U0IK"\o"’’О мерах по оптимизации работы исполнительных органов государственной власти Санкт-Петербурга с обращениями граждан, содержащими сведения о коррупции’’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16.09.2015 N 825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23.09.2015"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16 сентября 2015 года N 825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5 февраля 2016 года </w:t>
      </w:r>
      <w:r>
        <w:fldChar w:fldCharType="begin"/>
      </w:r>
      <w:r>
        <w:instrText xml:space="preserve"> HYPERLINK "kodeks://link/d?nd=822405677&amp;point=mark=000000000000000000000000000000000000000000000000006500IL"\o"’’О внесении изменений в некоторые постановления Правительства Санкт-Петербурга’’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03.02.2016 N 87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05.02.2016"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3 февраля 2016 года N 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"kodeks://link/d?nd=537988078&amp;point=mark=000000000000000000000000000000000000000000000000006520IM"\o"’’Об особенностях рассмотрения исполнительными органами государственной власти ...’’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C02FFE" w:rsidRDefault="00C02FFE">
      <w:pPr>
        <w:pStyle w:val="FORMATTEXT"/>
        <w:ind w:firstLine="568"/>
        <w:jc w:val="both"/>
      </w:pPr>
      <w:r>
        <w:instrText>Статус: недействующая редакция  (действ. с 23.09.2015 по 04.02.2016)"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1.3. Методические рекомендации о порядке рассмотрения исполнительными органами обращений граждан, содержащих сведения о коррупции, утверждаются правовым актом КВЗПБ. </w:t>
      </w:r>
    </w:p>
    <w:p w:rsidR="00C02FFE" w:rsidRDefault="00C02FFE">
      <w:pPr>
        <w:pStyle w:val="FORMATTEXT"/>
        <w:ind w:firstLine="568"/>
        <w:jc w:val="both"/>
      </w:pPr>
      <w:r>
        <w:t xml:space="preserve">(Пункт дополнительно включен с 23 сентября 2015 года </w:t>
      </w:r>
      <w:r>
        <w:fldChar w:fldCharType="begin"/>
      </w:r>
      <w:r>
        <w:instrText xml:space="preserve"> HYPERLINK "kodeks://link/d?nd=822405214&amp;point=mark=0000000000000000000000000000000000000000000000000064U0IK"\o"’’О мерах по оптимизации работы исполнительных органов государственной власти Санкт-Петербурга с обращениями граждан, содержащими сведения о коррупции’’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16.09.2015 N 825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23.09.2015"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16 сентября 2015 года N 825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5 февраля 2016 года </w:t>
      </w:r>
      <w:r>
        <w:fldChar w:fldCharType="begin"/>
      </w:r>
      <w:r>
        <w:instrText xml:space="preserve"> HYPERLINK "kodeks://link/d?nd=822405677&amp;point=mark=000000000000000000000000000000000000000000000000006500IL"\o"’’О внесении изменений в некоторые постановления Правительства Санкт-Петербурга’’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03.02.2016 N 87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05.02.2016"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3 февраля 2016 года N 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"kodeks://link/d?nd=537988078&amp;point=mark=000000000000000000000000000000000000000000000000007DE0K8"\o"’’Об особенностях рассмотрения исполнительными органами государственной власти ...’’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C02FFE" w:rsidRDefault="00C02FFE">
      <w:pPr>
        <w:pStyle w:val="FORMATTEXT"/>
        <w:ind w:firstLine="568"/>
        <w:jc w:val="both"/>
      </w:pPr>
      <w:r>
        <w:instrText>Статус: недействующая редакция  (действ. с 23.09.2015 по 04.02.2016)"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>1-1. Предложить исполнительным органам: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>осуществлять работу с обращениями граждан, содержащими сведения о коррупции, с учетом Методических рекомендаций о порядке рассмотрения исполнительными органами обращений граждан, содержащих сведения о коррупции;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учитывать результаты рассмотрения обращений граждан, содержащих сведения о коррупции, при планировании мероприятий по противодействию коррупции в исполнительных органах, подведомственных государственных учреждениях Санкт-Петербурга и государственных унитарных предприятиях Санкт-Петербурга, а также при формировании сведений по показателям антикоррупционного мониторинга в Санкт-Петербурге. </w:t>
      </w:r>
    </w:p>
    <w:p w:rsidR="00C02FFE" w:rsidRDefault="00C02FFE">
      <w:pPr>
        <w:pStyle w:val="FORMATTEXT"/>
        <w:ind w:firstLine="568"/>
        <w:jc w:val="both"/>
      </w:pPr>
      <w:r>
        <w:t xml:space="preserve">(Пункт дополнительно включен с 23 сентября 2015 года </w:t>
      </w:r>
      <w:r>
        <w:fldChar w:fldCharType="begin"/>
      </w:r>
      <w:r>
        <w:instrText xml:space="preserve"> HYPERLINK "kodeks://link/d?nd=822405214&amp;point=mark=0000000000000000000000000000000000000000000000000064U0IK"\o"’’О мерах по оптимизации работы исполнительных органов государственной власти Санкт-Петербурга с обращениями граждан, содержащими сведения о коррупции’’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16.09.2015 N 825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23.09.2015"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16 сентября 2015 года N 825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   </w:t>
      </w:r>
    </w:p>
    <w:p w:rsidR="00C02FFE" w:rsidRDefault="00C02FFE">
      <w:pPr>
        <w:pStyle w:val="FORMATTEXT"/>
        <w:jc w:val="both"/>
      </w:pPr>
      <w:r>
        <w:t xml:space="preserve">              </w:t>
      </w:r>
    </w:p>
    <w:p w:rsidR="00C02FFE" w:rsidRDefault="00C02FFE">
      <w:pPr>
        <w:pStyle w:val="FORMATTEXT"/>
        <w:ind w:firstLine="568"/>
        <w:jc w:val="both"/>
      </w:pPr>
      <w:r>
        <w:t xml:space="preserve">2. Внести в </w:t>
      </w:r>
      <w:r>
        <w:fldChar w:fldCharType="begin"/>
      </w:r>
      <w:r>
        <w:instrText xml:space="preserve"> HYPERLINK "kodeks://link/d?nd=8386594&amp;point=mark=00000000000000000000000000000000000000000000000002Q1M8E8"\o"’’Об утверждении Регламента Правительства Санкт-Петербурга (с изменениями на 14 сентября 2020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Регламент Правительства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утвержденный </w:t>
      </w:r>
      <w:r>
        <w:fldChar w:fldCharType="begin"/>
      </w:r>
      <w:r>
        <w:instrText xml:space="preserve"> HYPERLINK "kodeks://link/d?nd=8386594"\o"’’Об утверждении Регламента Правительства Санкт-Петербурга (с изменениями на 14 сентября 2020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16.12.2003 N 100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Регламент), следующие изменения: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2.1. </w:t>
      </w:r>
      <w:r>
        <w:fldChar w:fldCharType="begin"/>
      </w:r>
      <w:r>
        <w:instrText xml:space="preserve"> HYPERLINK "kodeks://link/d?nd=8386594&amp;point=mark=000000000000000000000000000000000000000000000000008PM0M0"\o"’’Об утверждении Регламента Правительства Санкт-Петербурга (с изменениями на 14 сентября 2020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Пункт 10.4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дополнить абзацем следующего содержания: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>"Копии обращений граждан, содержащих сведения о коррупции, в течение двух рабочих дней со дня регистрации указанных обращений направляются в Комитет по вопросам законности, правопорядка и безопасности".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2.2. </w:t>
      </w:r>
      <w:r>
        <w:fldChar w:fldCharType="begin"/>
      </w:r>
      <w:r>
        <w:instrText xml:space="preserve"> HYPERLINK "kodeks://link/d?nd=8386594&amp;point=mark=000000000000000000000000000000000000000000000000008PS0M2"\o"’’Об утверждении Регламента Правительства Санкт-Петербурга (с изменениями на 14 сентября 2020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Пункт 11.3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дополнить абзацем следующего содержания: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>"После регистрации обращений в структурных подразделениях Администрации Губернатора и иных исполнительных органах копии обращений, содержащих сведения о коррупции, в течение двух рабочих дней направляются в Комитет по вопросам законности, правопорядка и безопасности".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2.3. </w:t>
      </w:r>
      <w:r>
        <w:fldChar w:fldCharType="begin"/>
      </w:r>
      <w:r>
        <w:instrText xml:space="preserve"> HYPERLINK "kodeks://link/d?nd=8386594&amp;point=mark=000000000000000000000000000000000000000000000000008OO0LM"\o"’’Об утверждении Регламента Правительства Санкт-Петербурга (с изменениями на 14 сентября 2020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Пункт 11.9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дополнить абзацем следующего содержания: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>"Копии письменных ответов на обращения, содержащие сведения о коррупции, направляются в Комитет по вопросам законности, правопорядка и безопасности одновременно с направлением ответа заявителю".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>3. Комитету по вопросам законности, правопорядка и безопасности: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>3.1. Для приема сообщений о фактах коррупции обеспечить функционирование: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электронного почтового ящика на официальном сайте Администрации Санкт-Петербурга в информационно-телекоммуникационной сети "Интернет"; </w:t>
      </w:r>
    </w:p>
    <w:p w:rsidR="00C02FFE" w:rsidRDefault="00C02FFE">
      <w:pPr>
        <w:pStyle w:val="FORMATTEXT"/>
        <w:ind w:firstLine="568"/>
        <w:jc w:val="both"/>
      </w:pPr>
      <w:r>
        <w:t xml:space="preserve">(Абзац в редакции, введенной в действие с 29 июня 2012 года </w:t>
      </w:r>
      <w:r>
        <w:fldChar w:fldCharType="begin"/>
      </w:r>
      <w:r>
        <w:instrText xml:space="preserve"> HYPERLINK "kodeks://link/d?nd=822400930&amp;point=mark=0000000000000000000000000000000000000000000000000065C0IR"\o"’’О внесении изменений в некоторые постановления Правительства Санкт-Петербурга (с изменениями на 6 октября 2015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25.06.2012 N 640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25 июня 2012 года N 640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- см. </w:t>
      </w:r>
      <w:r>
        <w:fldChar w:fldCharType="begin"/>
      </w:r>
      <w:r>
        <w:instrText xml:space="preserve"> HYPERLINK "kodeks://link/d?nd=537921256&amp;point=mark=0000000000000000000000000000000000000000000000000065E0IS"\o"’’Об особенностях рассмотрения исполнительными органами государственной власти ...’’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C02FFE" w:rsidRDefault="00C02FFE">
      <w:pPr>
        <w:pStyle w:val="FORMATTEXT"/>
        <w:ind w:firstLine="568"/>
        <w:jc w:val="both"/>
      </w:pPr>
      <w:r>
        <w:instrText>Статус: недействующая редакция  (действ. с 12.07.2010 по 28.06.2012)"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C02FFE" w:rsidRDefault="00C02FFE">
      <w:pPr>
        <w:pStyle w:val="FORMATTEXT"/>
        <w:ind w:firstLine="568"/>
        <w:jc w:val="both"/>
      </w:pPr>
      <w:r>
        <w:t xml:space="preserve">специально выделенной телефонной линии. </w:t>
      </w:r>
    </w:p>
    <w:p w:rsidR="00C02FFE" w:rsidRDefault="00C02FFE">
      <w:pPr>
        <w:pStyle w:val="FORMATTEXT"/>
        <w:ind w:firstLine="568"/>
        <w:jc w:val="both"/>
      </w:pPr>
      <w:r>
        <w:t xml:space="preserve">(Пункт в редакции, введенной в действие с 12 июля 2010 года </w:t>
      </w:r>
      <w:r>
        <w:fldChar w:fldCharType="begin"/>
      </w:r>
      <w:r>
        <w:instrText xml:space="preserve"> HYPERLINK "kodeks://link/d?nd=891832636&amp;point=mark=0000000000000000000000000000000000000000000000000065A0IQ"\o"’’О внесении изменений в некоторые постановления Правительства Санкт-Петербурга (с изменениями на 6 октября 2015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10.06.2010 N 778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10 июня 2010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- см. </w:t>
      </w:r>
      <w:r>
        <w:fldChar w:fldCharType="begin"/>
      </w:r>
      <w:r>
        <w:instrText xml:space="preserve"> HYPERLINK "kodeks://link/d?nd=891833518&amp;point=mark=0000000000000000000000000000000000000000000000000003601J"\o"’’Об особенностях рассмотрения исполнительными органами государственной власти ...’’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C02FFE" w:rsidRDefault="00C02FFE">
      <w:pPr>
        <w:pStyle w:val="FORMATTEXT"/>
        <w:ind w:firstLine="568"/>
        <w:jc w:val="both"/>
      </w:pPr>
      <w:r>
        <w:instrText>Статус: недействующая редакция  (действ. с 09.03.2009 по 11.07.2010)"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C02FFE" w:rsidRDefault="00C02FFE">
      <w:pPr>
        <w:pStyle w:val="FORMATTEXT"/>
        <w:ind w:firstLine="568"/>
        <w:jc w:val="both"/>
      </w:pPr>
      <w:r>
        <w:t xml:space="preserve">3.2. Ежегодно до 1 апреля года, следующего за отчетным, направлять на рассмотрение членов Комиссии по координации работы по противодействию коррупции в Санкт-Петербурге, образованной </w:t>
      </w:r>
      <w:r>
        <w:fldChar w:fldCharType="begin"/>
      </w:r>
      <w:r>
        <w:instrText xml:space="preserve"> HYPERLINK "kodeks://link/d?nd=822405268"\o"’’О Комиссии по координации работы по противодействию коррупции в Санкт-Петербурге (с изменениями на 24 февраля 2022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Губернатора Санкт-Петербурга от 06.10.2015 N 71-пг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24.02.2022)"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06.10.2015 N 71-пг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доклад о рассмотрении исполнительными органами обращений граждан о коррупции. </w:t>
      </w:r>
    </w:p>
    <w:p w:rsidR="00C02FFE" w:rsidRDefault="00C02FFE">
      <w:pPr>
        <w:pStyle w:val="FORMATTEXT"/>
        <w:ind w:firstLine="568"/>
        <w:jc w:val="both"/>
      </w:pPr>
      <w:r>
        <w:t xml:space="preserve">(Пункт в редакции, введенной в действие с 5 февраля 2016 года </w:t>
      </w:r>
      <w:r>
        <w:fldChar w:fldCharType="begin"/>
      </w:r>
      <w:r>
        <w:instrText xml:space="preserve"> HYPERLINK "kodeks://link/d?nd=822405677&amp;point=mark=000000000000000000000000000000000000000000000000006500IL"\o"’’О внесении изменений в некоторые постановления Правительства Санкт-Петербурга’’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03.02.2016 N 87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05.02.2016"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3 февраля 2016 года N 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"kodeks://link/d?nd=537988078&amp;point=mark=000000000000000000000000000000000000000000000000007D60K4"\o"’’Об особенностях рассмотрения исполнительными органами государственной власти ...’’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C02FFE" w:rsidRDefault="00C02FFE">
      <w:pPr>
        <w:pStyle w:val="FORMATTEXT"/>
        <w:ind w:firstLine="568"/>
        <w:jc w:val="both"/>
      </w:pPr>
      <w:r>
        <w:instrText>Статус: недействующая редакция  (действ. с 23.09.2015 по 04.02.2016)"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4. Пункт утратил силу с 12 июля 2010 года - </w:t>
      </w:r>
      <w:r>
        <w:fldChar w:fldCharType="begin"/>
      </w:r>
      <w:r>
        <w:instrText xml:space="preserve"> HYPERLINK "kodeks://link/d?nd=891832636&amp;point=mark=0000000000000000000000000000000000000000000000000065A0IQ"\o"’’О внесении изменений в некоторые постановления Правительства Санкт-Петербурга (с изменениями на 6 октября 2015 года)’’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10.06.2010 N 778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10 июня 2010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"kodeks://link/d?nd=891833518&amp;point=mark=0000000000000000000000000000000000000000000000000003601J"\o"’’Об особенностях рассмотрения исполнительными органами государственной власти ...’’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C02FFE" w:rsidRDefault="00C02FFE">
      <w:pPr>
        <w:pStyle w:val="FORMATTEXT"/>
        <w:ind w:firstLine="568"/>
        <w:jc w:val="both"/>
      </w:pPr>
      <w:r>
        <w:instrText>Статус: недействующая редакция  (действ. с 09.03.2009 по 11.07.2010)"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>5. Исполнительным органам до 01.04.2009 привести регламенты исполнительных органов в соответствие с постановлением.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ind w:firstLine="568"/>
        <w:jc w:val="both"/>
      </w:pPr>
      <w:r>
        <w:t xml:space="preserve">6.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 </w:t>
      </w:r>
    </w:p>
    <w:p w:rsidR="00C02FFE" w:rsidRDefault="00C02FFE">
      <w:pPr>
        <w:pStyle w:val="FORMATTEXT"/>
        <w:ind w:firstLine="568"/>
        <w:jc w:val="both"/>
      </w:pPr>
      <w:r>
        <w:t xml:space="preserve">(Пункт в редакции, введенной в действие с 23 сентября 2015 года </w:t>
      </w:r>
      <w:r>
        <w:fldChar w:fldCharType="begin"/>
      </w:r>
      <w:r>
        <w:instrText xml:space="preserve"> HYPERLINK "kodeks://link/d?nd=822405214&amp;point=mark=0000000000000000000000000000000000000000000000000064U0IK"\o"’’О мерах по оптимизации работы исполнительных органов государственной власти Санкт-Петербурга с обращениями граждан, содержащими сведения о коррупции’’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16.09.2015 N 825</w:instrText>
      </w:r>
    </w:p>
    <w:p w:rsidR="00C02FFE" w:rsidRDefault="00C02FFE">
      <w:pPr>
        <w:pStyle w:val="FORMATTEXT"/>
        <w:ind w:firstLine="568"/>
        <w:jc w:val="both"/>
      </w:pPr>
      <w:r>
        <w:instrText>Статус: действует с 23.09.2015"</w:instrText>
      </w:r>
      <w:r>
        <w:fldChar w:fldCharType="separate"/>
      </w:r>
      <w:r>
        <w:rPr>
          <w:color w:val="0000AA"/>
          <w:u w:val="single"/>
        </w:rPr>
        <w:t xml:space="preserve">постановлением </w:t>
      </w:r>
      <w:r>
        <w:rPr>
          <w:color w:val="0000AA"/>
          <w:u w:val="single"/>
        </w:rPr>
        <w:lastRenderedPageBreak/>
        <w:t>Правительства Санкт-Петербурга от 16 сентября 2015 года N 825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"kodeks://link/d?nd=537980365&amp;point=mark=000000000000000000000000000000000000000000000000007DC0K7"\o"’’Об особенностях рассмотрения исполнительными органами государственной власти ...’’</w:instrText>
      </w:r>
    </w:p>
    <w:p w:rsidR="00C02FFE" w:rsidRDefault="00C02FFE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C02FFE" w:rsidRDefault="00C02FFE">
      <w:pPr>
        <w:pStyle w:val="FORMATTEXT"/>
        <w:ind w:firstLine="568"/>
        <w:jc w:val="both"/>
      </w:pPr>
      <w:r>
        <w:instrText>Статус: недействующая редакция  (действ. с 29.06.2012 по 22.09.2015)"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02FFE" w:rsidRDefault="00C02FFE">
      <w:pPr>
        <w:pStyle w:val="FORMATTEXT"/>
        <w:ind w:firstLine="568"/>
        <w:jc w:val="both"/>
      </w:pPr>
    </w:p>
    <w:p w:rsidR="00C02FFE" w:rsidRDefault="00C02FFE">
      <w:pPr>
        <w:pStyle w:val="FORMATTEXT"/>
        <w:jc w:val="right"/>
      </w:pPr>
      <w:r>
        <w:t>Губернатор Санкт-Петербурга</w:t>
      </w:r>
    </w:p>
    <w:p w:rsidR="00C02FFE" w:rsidRDefault="00C02FFE">
      <w:pPr>
        <w:pStyle w:val="FORMATTEXT"/>
        <w:jc w:val="right"/>
      </w:pPr>
      <w:r>
        <w:t>В.И.Матвиенко</w:t>
      </w:r>
    </w:p>
    <w:p w:rsidR="00C02FFE" w:rsidRDefault="00C02FFE">
      <w:pPr>
        <w:pStyle w:val="FORMATTEXT"/>
        <w:jc w:val="right"/>
      </w:pPr>
    </w:p>
    <w:p w:rsidR="00C02FFE" w:rsidRDefault="00C02FFE">
      <w:pPr>
        <w:pStyle w:val="FORMATTEXT"/>
        <w:jc w:val="right"/>
      </w:pPr>
      <w:r>
        <w:t xml:space="preserve">  </w:t>
      </w:r>
    </w:p>
    <w:p w:rsidR="00C02FFE" w:rsidRDefault="00C02FFE">
      <w:pPr>
        <w:pStyle w:val="FORMATTEXT"/>
        <w:jc w:val="both"/>
        <w:rPr>
          <w:color w:val="0000AA"/>
          <w:u w:val="single"/>
        </w:rPr>
      </w:pPr>
      <w:r>
        <w:t xml:space="preserve">Внесен в </w:t>
      </w:r>
      <w:r>
        <w:fldChar w:fldCharType="begin"/>
      </w:r>
      <w:r>
        <w:instrText xml:space="preserve"> HYPERLINK "kodeks://link/d?nd=720000001"\o"Документ включен в  Реестр нормативных правовых актов Санкт-Петербурга – см. информацию  о реестре нормативных правовых актов Санкт-Петербурга"</w:instrText>
      </w:r>
      <w:r>
        <w:fldChar w:fldCharType="separate"/>
      </w:r>
      <w:r>
        <w:rPr>
          <w:color w:val="0000AA"/>
          <w:u w:val="single"/>
        </w:rPr>
        <w:t xml:space="preserve">Реестр </w:t>
      </w:r>
    </w:p>
    <w:p w:rsidR="00C02FFE" w:rsidRDefault="00C02FFE">
      <w:pPr>
        <w:pStyle w:val="FORMATTEXT"/>
        <w:jc w:val="both"/>
      </w:pPr>
      <w:r>
        <w:rPr>
          <w:color w:val="0000AA"/>
          <w:u w:val="single"/>
        </w:rPr>
        <w:t xml:space="preserve">нормативных правовых актов 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C02FFE" w:rsidRDefault="00C02FFE">
      <w:pPr>
        <w:pStyle w:val="FORMATTEXT"/>
        <w:jc w:val="both"/>
      </w:pPr>
      <w:r>
        <w:t>27 февраля 2009 года</w:t>
      </w:r>
    </w:p>
    <w:p w:rsidR="00C02FFE" w:rsidRDefault="00C02FFE">
      <w:pPr>
        <w:pStyle w:val="FORMATTEXT"/>
        <w:jc w:val="both"/>
      </w:pPr>
      <w:r>
        <w:t xml:space="preserve">Регистрационный N 7861 </w:t>
      </w:r>
    </w:p>
    <w:p w:rsidR="00C02FFE" w:rsidRDefault="00C02FFE">
      <w:pPr>
        <w:pStyle w:val="FORMATTEXT"/>
        <w:jc w:val="both"/>
      </w:pPr>
      <w:r>
        <w:t>Редакция документа с учетом</w:t>
      </w:r>
    </w:p>
    <w:p w:rsidR="00C02FFE" w:rsidRDefault="00C02FFE">
      <w:pPr>
        <w:pStyle w:val="FORMATTEXT"/>
        <w:jc w:val="both"/>
      </w:pPr>
      <w:r>
        <w:t xml:space="preserve">изменений и дополнений подготовлена </w:t>
      </w:r>
    </w:p>
    <w:p w:rsidR="00C02FFE" w:rsidRDefault="00C02FFE">
      <w:pPr>
        <w:pStyle w:val="FORMATTEXT"/>
        <w:jc w:val="both"/>
      </w:pPr>
      <w:r>
        <w:t xml:space="preserve">АО "Кодекс" </w:t>
      </w:r>
    </w:p>
    <w:p w:rsidR="00C02FFE" w:rsidRDefault="00C02F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"kodeks://link/d?nd=891804730"\o"’’Об особенностях рассмотрения исполнительными органами государственной власти Санкт-Петербурга ...’’</w:instrText>
      </w:r>
    </w:p>
    <w:p w:rsidR="00C02FFE" w:rsidRDefault="00C02F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Санкт-Петербурга от 17.02.2009 N 156</w:instrText>
      </w:r>
    </w:p>
    <w:p w:rsidR="00C02FFE" w:rsidRDefault="00C02F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05.02.2016)"</w:instrText>
      </w:r>
      <w:r w:rsidR="00A775C7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особенностях рассмотрения исполнительными органами государственной власти Санкт-Петербурга обращений граждан о коррупции (с изменениями на 3 февраля 2016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C02FFE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FE" w:rsidRDefault="00C02FFE">
      <w:pPr>
        <w:spacing w:after="0" w:line="240" w:lineRule="auto"/>
      </w:pPr>
      <w:r>
        <w:separator/>
      </w:r>
    </w:p>
  </w:endnote>
  <w:endnote w:type="continuationSeparator" w:id="0">
    <w:p w:rsidR="00C02FFE" w:rsidRDefault="00C0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FE" w:rsidRDefault="00C02FFE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FE" w:rsidRDefault="00C02FFE">
      <w:pPr>
        <w:spacing w:after="0" w:line="240" w:lineRule="auto"/>
      </w:pPr>
      <w:r>
        <w:separator/>
      </w:r>
    </w:p>
  </w:footnote>
  <w:footnote w:type="continuationSeparator" w:id="0">
    <w:p w:rsidR="00C02FFE" w:rsidRDefault="00C0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FE" w:rsidRDefault="00C02FFE">
    <w:pPr>
      <w:pStyle w:val="COLTOP"/>
      <w:rPr>
        <w:rFonts w:cs="Arial, sans-serif"/>
      </w:rPr>
    </w:pPr>
    <w:r>
      <w:rPr>
        <w:rFonts w:cs="Arial, sans-serif"/>
      </w:rPr>
      <w:t>Об особенностях рассмотрения исполнительными органами государственной власти Санкт-Петербурга обращений граждан о коррупции (с изменениями на 3 февраля 2016 года)</w:t>
    </w:r>
  </w:p>
  <w:p w:rsidR="00C02FFE" w:rsidRDefault="00C02FFE">
    <w:pPr>
      <w:pStyle w:val="COLTOP"/>
    </w:pPr>
    <w:r>
      <w:rPr>
        <w:rFonts w:cs="Arial, sans-serif"/>
        <w:i/>
        <w:iCs/>
      </w:rPr>
      <w:t>Постановление Правительства Санкт-Петербурга от 17.02.2009 N 156</w:t>
    </w:r>
  </w:p>
  <w:p w:rsidR="00C02FFE" w:rsidRDefault="00C02FFE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5C7"/>
    <w:rsid w:val="00363C34"/>
    <w:rsid w:val="00A775C7"/>
    <w:rsid w:val="00C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особенностях рассмотрения исполнительными органами государственной власти Санкт-Петербурга обращений граждан о коррупции (с изменениями на 3 февраля 2016 года)</vt:lpstr>
    </vt:vector>
  </TitlesOfParts>
  <Company/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рассмотрения исполнительными органами государственной власти Санкт-Петербурга обращений граждан о коррупции (с изменениями на 3 февраля 2016 года)</dc:title>
  <dc:creator>Ирина Ивановна</dc:creator>
  <cp:lastModifiedBy>Ирина Ивановна</cp:lastModifiedBy>
  <cp:revision>2</cp:revision>
  <dcterms:created xsi:type="dcterms:W3CDTF">2022-03-11T12:49:00Z</dcterms:created>
  <dcterms:modified xsi:type="dcterms:W3CDTF">2022-03-11T12:49:00Z</dcterms:modified>
</cp:coreProperties>
</file>