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1D" w:rsidRDefault="00DF7C1D"/>
    <w:p w:rsidR="004E377F" w:rsidRDefault="004E377F"/>
    <w:p w:rsidR="004E377F" w:rsidRDefault="004E377F"/>
    <w:p w:rsidR="004E377F" w:rsidRPr="008D77A9" w:rsidRDefault="004E377F" w:rsidP="004E377F">
      <w:pPr>
        <w:pStyle w:val="a3"/>
        <w:spacing w:before="240"/>
        <w:jc w:val="center"/>
        <w:outlineLvl w:val="2"/>
        <w:rPr>
          <w:b/>
          <w:sz w:val="28"/>
          <w:szCs w:val="28"/>
        </w:rPr>
      </w:pPr>
      <w:bookmarkStart w:id="0" w:name="_Toc279577790"/>
      <w:bookmarkStart w:id="1" w:name="_Toc279656513"/>
      <w:bookmarkStart w:id="2" w:name="_Toc279696775"/>
      <w:bookmarkStart w:id="3" w:name="_Toc280531205"/>
      <w:bookmarkStart w:id="4" w:name="_Toc280531331"/>
      <w:bookmarkStart w:id="5" w:name="_Toc280531573"/>
      <w:bookmarkStart w:id="6" w:name="_Toc280539059"/>
      <w:bookmarkStart w:id="7" w:name="_Toc280539212"/>
      <w:bookmarkStart w:id="8" w:name="_Toc280539277"/>
      <w:bookmarkStart w:id="9" w:name="_Toc280895581"/>
      <w:bookmarkStart w:id="10" w:name="_Toc280895677"/>
      <w:bookmarkStart w:id="11" w:name="_Toc280895780"/>
      <w:bookmarkStart w:id="12" w:name="_Toc280896819"/>
      <w:bookmarkStart w:id="13" w:name="_Toc280899477"/>
      <w:bookmarkStart w:id="14" w:name="_Toc280900657"/>
      <w:bookmarkStart w:id="15" w:name="_Toc280900875"/>
      <w:bookmarkStart w:id="16" w:name="_Toc280972033"/>
      <w:bookmarkStart w:id="17" w:name="_Toc280978187"/>
      <w:bookmarkStart w:id="18" w:name="_Toc280982535"/>
      <w:r w:rsidRPr="004E377F">
        <w:rPr>
          <w:b/>
          <w:sz w:val="28"/>
          <w:szCs w:val="28"/>
        </w:rPr>
        <w:t>Учебная программа «Русский язык»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4E377F" w:rsidRDefault="004E377F" w:rsidP="004E377F">
      <w:pPr>
        <w:pStyle w:val="a3"/>
        <w:spacing w:after="0"/>
        <w:ind w:firstLine="567"/>
        <w:jc w:val="both"/>
        <w:rPr>
          <w:szCs w:val="24"/>
        </w:rPr>
      </w:pPr>
    </w:p>
    <w:p w:rsidR="004E377F" w:rsidRDefault="004E377F" w:rsidP="004E377F">
      <w:pPr>
        <w:pStyle w:val="a3"/>
        <w:spacing w:after="0"/>
        <w:ind w:firstLine="567"/>
        <w:jc w:val="both"/>
        <w:rPr>
          <w:i/>
          <w:szCs w:val="24"/>
        </w:rPr>
      </w:pPr>
    </w:p>
    <w:p w:rsidR="004E377F" w:rsidRDefault="004E377F" w:rsidP="004E377F">
      <w:pPr>
        <w:pStyle w:val="a3"/>
        <w:spacing w:after="0"/>
        <w:ind w:firstLine="567"/>
        <w:jc w:val="both"/>
        <w:rPr>
          <w:i/>
          <w:szCs w:val="24"/>
        </w:rPr>
      </w:pPr>
    </w:p>
    <w:p w:rsidR="004E377F" w:rsidRPr="004E377F" w:rsidRDefault="004E377F" w:rsidP="004E377F">
      <w:pPr>
        <w:pStyle w:val="a3"/>
        <w:spacing w:after="0"/>
        <w:ind w:firstLine="567"/>
        <w:jc w:val="both"/>
        <w:rPr>
          <w:i/>
          <w:szCs w:val="24"/>
        </w:rPr>
      </w:pPr>
      <w:r w:rsidRPr="004E377F">
        <w:rPr>
          <w:i/>
          <w:szCs w:val="24"/>
        </w:rPr>
        <w:t>Основное общее образование</w:t>
      </w:r>
    </w:p>
    <w:p w:rsidR="004E377F" w:rsidRDefault="004E377F" w:rsidP="004E377F">
      <w:pPr>
        <w:pStyle w:val="a3"/>
        <w:spacing w:after="0"/>
        <w:ind w:firstLine="567"/>
        <w:jc w:val="both"/>
        <w:rPr>
          <w:szCs w:val="24"/>
        </w:rPr>
      </w:pPr>
    </w:p>
    <w:p w:rsidR="004E377F" w:rsidRPr="008D77A9" w:rsidRDefault="004E377F" w:rsidP="004E377F">
      <w:pPr>
        <w:pStyle w:val="a3"/>
        <w:spacing w:after="0"/>
        <w:ind w:firstLine="567"/>
        <w:jc w:val="both"/>
        <w:rPr>
          <w:szCs w:val="24"/>
        </w:rPr>
      </w:pPr>
      <w:r w:rsidRPr="008D77A9">
        <w:rPr>
          <w:szCs w:val="24"/>
        </w:rPr>
        <w:t>Русский язык является важнейшей частью национальной культуры русского народа, поэтому как учебный предмет он имеет первостепенное значение, т. к. является не только предметом изучения системы знаний, но и важнейшим средством познания других наук, средством развития мышления и воспитания учащихся.</w:t>
      </w:r>
    </w:p>
    <w:p w:rsidR="004E377F" w:rsidRPr="008D77A9" w:rsidRDefault="004E377F" w:rsidP="004E377F">
      <w:pPr>
        <w:pStyle w:val="a3"/>
        <w:spacing w:after="0"/>
        <w:ind w:firstLine="567"/>
        <w:jc w:val="both"/>
        <w:rPr>
          <w:szCs w:val="24"/>
        </w:rPr>
      </w:pPr>
      <w:r w:rsidRPr="008D77A9">
        <w:rPr>
          <w:szCs w:val="24"/>
        </w:rPr>
        <w:t>Цели преподавания русского языка в общеобразовательных учебных заведениях Ро</w:t>
      </w:r>
      <w:r w:rsidRPr="008D77A9">
        <w:rPr>
          <w:szCs w:val="24"/>
        </w:rPr>
        <w:t>с</w:t>
      </w:r>
      <w:r w:rsidRPr="008D77A9">
        <w:rPr>
          <w:szCs w:val="24"/>
        </w:rPr>
        <w:t>сийской Федерации:</w:t>
      </w:r>
    </w:p>
    <w:p w:rsidR="004E377F" w:rsidRPr="008D77A9" w:rsidRDefault="004E377F" w:rsidP="004E377F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8D77A9">
        <w:rPr>
          <w:b/>
          <w:szCs w:val="24"/>
        </w:rPr>
        <w:t xml:space="preserve">воспитание </w:t>
      </w:r>
      <w:r w:rsidRPr="008D77A9">
        <w:rPr>
          <w:szCs w:val="24"/>
        </w:rPr>
        <w:t>гражданственности и патриотизма, любви к русскому языку; сознател</w:t>
      </w:r>
      <w:r w:rsidRPr="008D77A9">
        <w:rPr>
          <w:szCs w:val="24"/>
        </w:rPr>
        <w:t>ь</w:t>
      </w:r>
      <w:r w:rsidRPr="008D77A9">
        <w:rPr>
          <w:szCs w:val="24"/>
        </w:rPr>
        <w:t xml:space="preserve">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4E377F" w:rsidRPr="008D77A9" w:rsidRDefault="004E377F" w:rsidP="004E377F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8D77A9">
        <w:rPr>
          <w:b/>
          <w:szCs w:val="24"/>
        </w:rPr>
        <w:t>развитие</w:t>
      </w:r>
      <w:r w:rsidRPr="008D77A9">
        <w:rPr>
          <w:szCs w:val="24"/>
        </w:rPr>
        <w:t xml:space="preserve"> речевой и мыслительной деятельности; коммуникативных умений и нав</w:t>
      </w:r>
      <w:r w:rsidRPr="008D77A9">
        <w:rPr>
          <w:szCs w:val="24"/>
        </w:rPr>
        <w:t>ы</w:t>
      </w:r>
      <w:r w:rsidRPr="008D77A9">
        <w:rPr>
          <w:szCs w:val="24"/>
        </w:rPr>
        <w:t>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</w:t>
      </w:r>
      <w:r w:rsidRPr="008D77A9">
        <w:rPr>
          <w:szCs w:val="24"/>
        </w:rPr>
        <w:t>и</w:t>
      </w:r>
      <w:r w:rsidRPr="008D77A9">
        <w:rPr>
          <w:szCs w:val="24"/>
        </w:rPr>
        <w:t>манию; потребности в речевом самосовершенствовании;</w:t>
      </w:r>
    </w:p>
    <w:p w:rsidR="004E377F" w:rsidRPr="008D77A9" w:rsidRDefault="004E377F" w:rsidP="004E377F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8D77A9">
        <w:rPr>
          <w:b/>
          <w:szCs w:val="24"/>
        </w:rPr>
        <w:t>освоение знаний</w:t>
      </w:r>
      <w:r w:rsidRPr="008D77A9">
        <w:rPr>
          <w:szCs w:val="24"/>
        </w:rPr>
        <w:t xml:space="preserve"> о русском языке, его устройстве и функционировании в различных сферах и ситуациях общения; стилистических ресурсах, основных нормах русского литер</w:t>
      </w:r>
      <w:r w:rsidRPr="008D77A9">
        <w:rPr>
          <w:szCs w:val="24"/>
        </w:rPr>
        <w:t>а</w:t>
      </w:r>
      <w:r w:rsidRPr="008D77A9">
        <w:rPr>
          <w:szCs w:val="24"/>
        </w:rPr>
        <w:t>турного языка и речевого этикета; обогащение словарного запаса и расширение круга и</w:t>
      </w:r>
      <w:r w:rsidRPr="008D77A9">
        <w:rPr>
          <w:szCs w:val="24"/>
        </w:rPr>
        <w:t>с</w:t>
      </w:r>
      <w:r w:rsidRPr="008D77A9">
        <w:rPr>
          <w:szCs w:val="24"/>
        </w:rPr>
        <w:t>пользуемых грамматических средств;</w:t>
      </w:r>
    </w:p>
    <w:p w:rsidR="004E377F" w:rsidRPr="008D77A9" w:rsidRDefault="004E377F" w:rsidP="004E377F">
      <w:pPr>
        <w:pStyle w:val="a3"/>
        <w:numPr>
          <w:ilvl w:val="0"/>
          <w:numId w:val="1"/>
        </w:numPr>
        <w:spacing w:after="0"/>
        <w:jc w:val="both"/>
        <w:rPr>
          <w:b/>
          <w:szCs w:val="24"/>
        </w:rPr>
      </w:pPr>
      <w:r w:rsidRPr="008D77A9">
        <w:rPr>
          <w:b/>
          <w:szCs w:val="24"/>
        </w:rPr>
        <w:t xml:space="preserve">формирование умений </w:t>
      </w:r>
      <w:r w:rsidRPr="008D77A9">
        <w:rPr>
          <w:szCs w:val="24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</w:t>
      </w:r>
      <w:r w:rsidRPr="008D77A9">
        <w:rPr>
          <w:szCs w:val="24"/>
        </w:rPr>
        <w:t>е</w:t>
      </w:r>
      <w:r w:rsidRPr="008D77A9">
        <w:rPr>
          <w:szCs w:val="24"/>
        </w:rPr>
        <w:t>ния; осуществлять информационный поиск, извлекать и преобразовывать необходимую и</w:t>
      </w:r>
      <w:r w:rsidRPr="008D77A9">
        <w:rPr>
          <w:szCs w:val="24"/>
        </w:rPr>
        <w:t>н</w:t>
      </w:r>
      <w:r w:rsidRPr="008D77A9">
        <w:rPr>
          <w:szCs w:val="24"/>
        </w:rPr>
        <w:t>формацию;</w:t>
      </w:r>
    </w:p>
    <w:p w:rsidR="004E377F" w:rsidRPr="008D77A9" w:rsidRDefault="004E377F" w:rsidP="004E377F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8D77A9">
        <w:rPr>
          <w:b/>
          <w:szCs w:val="24"/>
        </w:rPr>
        <w:t xml:space="preserve">применение </w:t>
      </w:r>
      <w:r w:rsidRPr="008D77A9">
        <w:rPr>
          <w:szCs w:val="24"/>
        </w:rPr>
        <w:t>полученных знаний и умений в собственной речевой практике.</w:t>
      </w:r>
    </w:p>
    <w:p w:rsidR="004E377F" w:rsidRPr="008D77A9" w:rsidRDefault="004E377F" w:rsidP="004E377F">
      <w:pPr>
        <w:pStyle w:val="a3"/>
        <w:spacing w:after="0"/>
        <w:ind w:firstLine="567"/>
        <w:jc w:val="both"/>
        <w:rPr>
          <w:szCs w:val="24"/>
        </w:rPr>
      </w:pPr>
      <w:r w:rsidRPr="008D77A9">
        <w:rPr>
          <w:szCs w:val="24"/>
        </w:rPr>
        <w:t>Эти цели обуславливают следующие задачи:</w:t>
      </w:r>
    </w:p>
    <w:p w:rsidR="004E377F" w:rsidRPr="008D77A9" w:rsidRDefault="004E377F" w:rsidP="004E377F">
      <w:pPr>
        <w:pStyle w:val="a3"/>
        <w:numPr>
          <w:ilvl w:val="0"/>
          <w:numId w:val="2"/>
        </w:numPr>
        <w:spacing w:after="0"/>
        <w:jc w:val="both"/>
        <w:rPr>
          <w:szCs w:val="24"/>
        </w:rPr>
      </w:pPr>
      <w:proofErr w:type="gramStart"/>
      <w:r w:rsidRPr="008D77A9">
        <w:rPr>
          <w:szCs w:val="24"/>
        </w:rPr>
        <w:t>изучение основ науки о языке, дающие определенный круг знаний из области фон</w:t>
      </w:r>
      <w:r w:rsidRPr="008D77A9">
        <w:rPr>
          <w:szCs w:val="24"/>
        </w:rPr>
        <w:t>е</w:t>
      </w:r>
      <w:r w:rsidRPr="008D77A9">
        <w:rPr>
          <w:szCs w:val="24"/>
        </w:rPr>
        <w:t xml:space="preserve">тики, графики, орфографии, лексики, </w:t>
      </w:r>
      <w:proofErr w:type="spellStart"/>
      <w:r w:rsidRPr="008D77A9">
        <w:rPr>
          <w:szCs w:val="24"/>
        </w:rPr>
        <w:t>морфемики</w:t>
      </w:r>
      <w:proofErr w:type="spellEnd"/>
      <w:r w:rsidRPr="008D77A9">
        <w:rPr>
          <w:szCs w:val="24"/>
        </w:rPr>
        <w:t>, морфологии, синтаксиса, пунктуации, ст</w:t>
      </w:r>
      <w:r w:rsidRPr="008D77A9">
        <w:rPr>
          <w:szCs w:val="24"/>
        </w:rPr>
        <w:t>и</w:t>
      </w:r>
      <w:r w:rsidRPr="008D77A9">
        <w:rPr>
          <w:szCs w:val="24"/>
        </w:rPr>
        <w:t>листики, а также некоторые сведения о роли языка в жизни общества, истории его развития, о месте русского языка в жизни общества, о месте русского языка среди языков мира, а та</w:t>
      </w:r>
      <w:r w:rsidRPr="008D77A9">
        <w:rPr>
          <w:szCs w:val="24"/>
        </w:rPr>
        <w:t>к</w:t>
      </w:r>
      <w:r w:rsidRPr="008D77A9">
        <w:rPr>
          <w:szCs w:val="24"/>
        </w:rPr>
        <w:t>же умение применять эти знания на практике;</w:t>
      </w:r>
      <w:proofErr w:type="gramEnd"/>
    </w:p>
    <w:p w:rsidR="004E377F" w:rsidRPr="008D77A9" w:rsidRDefault="004E377F" w:rsidP="004E377F">
      <w:pPr>
        <w:pStyle w:val="a3"/>
        <w:numPr>
          <w:ilvl w:val="0"/>
          <w:numId w:val="2"/>
        </w:numPr>
        <w:spacing w:after="0"/>
        <w:jc w:val="both"/>
        <w:rPr>
          <w:szCs w:val="24"/>
        </w:rPr>
      </w:pPr>
      <w:proofErr w:type="gramStart"/>
      <w:r w:rsidRPr="008D77A9">
        <w:rPr>
          <w:szCs w:val="24"/>
        </w:rPr>
        <w:t>развитие речи учащихся: обогащение активного и пассивного запаса слов, граммат</w:t>
      </w:r>
      <w:r w:rsidRPr="008D77A9">
        <w:rPr>
          <w:szCs w:val="24"/>
        </w:rPr>
        <w:t>и</w:t>
      </w:r>
      <w:r w:rsidRPr="008D77A9">
        <w:rPr>
          <w:szCs w:val="24"/>
        </w:rPr>
        <w:t>ческого строя речи учащихся, овладение нормами литературного языка, формирование и с</w:t>
      </w:r>
      <w:r w:rsidRPr="008D77A9">
        <w:rPr>
          <w:szCs w:val="24"/>
        </w:rPr>
        <w:t>о</w:t>
      </w:r>
      <w:r w:rsidRPr="008D77A9">
        <w:rPr>
          <w:szCs w:val="24"/>
        </w:rPr>
        <w:t>вершенствование умений и навыков грамотного и свободного владения устной и письменной речью, формирование умений связно излагать мысли в устной и письменной формах;</w:t>
      </w:r>
      <w:proofErr w:type="gramEnd"/>
    </w:p>
    <w:p w:rsidR="004E377F" w:rsidRDefault="004E377F" w:rsidP="004E377F">
      <w:pPr>
        <w:pStyle w:val="a3"/>
        <w:numPr>
          <w:ilvl w:val="0"/>
          <w:numId w:val="2"/>
        </w:numPr>
        <w:spacing w:after="0"/>
        <w:jc w:val="both"/>
        <w:rPr>
          <w:szCs w:val="24"/>
        </w:rPr>
      </w:pPr>
      <w:r w:rsidRPr="008D77A9">
        <w:rPr>
          <w:szCs w:val="24"/>
        </w:rPr>
        <w:t>формирование орфографических и пунктуационных навыков.</w:t>
      </w:r>
    </w:p>
    <w:p w:rsidR="004E377F" w:rsidRDefault="004E377F" w:rsidP="004E377F">
      <w:pPr>
        <w:pStyle w:val="a3"/>
        <w:spacing w:after="0"/>
        <w:ind w:firstLine="567"/>
        <w:jc w:val="both"/>
        <w:rPr>
          <w:szCs w:val="24"/>
        </w:rPr>
      </w:pPr>
    </w:p>
    <w:p w:rsidR="004E377F" w:rsidRDefault="004E377F" w:rsidP="004E377F">
      <w:pPr>
        <w:pStyle w:val="a3"/>
        <w:spacing w:after="0"/>
        <w:ind w:firstLine="567"/>
        <w:jc w:val="both"/>
        <w:rPr>
          <w:szCs w:val="24"/>
        </w:rPr>
      </w:pPr>
    </w:p>
    <w:p w:rsidR="004E377F" w:rsidRDefault="004E377F" w:rsidP="004E377F">
      <w:pPr>
        <w:pStyle w:val="a3"/>
        <w:spacing w:after="0"/>
        <w:ind w:firstLine="567"/>
        <w:jc w:val="both"/>
        <w:rPr>
          <w:szCs w:val="24"/>
        </w:rPr>
      </w:pPr>
    </w:p>
    <w:p w:rsidR="004E377F" w:rsidRDefault="004E377F" w:rsidP="004E377F">
      <w:pPr>
        <w:pStyle w:val="a3"/>
        <w:spacing w:after="0"/>
        <w:ind w:firstLine="567"/>
        <w:jc w:val="both"/>
        <w:rPr>
          <w:szCs w:val="24"/>
        </w:rPr>
      </w:pPr>
    </w:p>
    <w:p w:rsidR="00E026BE" w:rsidRDefault="00E026BE" w:rsidP="004E377F">
      <w:pPr>
        <w:pStyle w:val="a3"/>
        <w:spacing w:after="0"/>
        <w:ind w:firstLine="567"/>
        <w:jc w:val="both"/>
        <w:rPr>
          <w:szCs w:val="24"/>
        </w:rPr>
      </w:pPr>
      <w:bookmarkStart w:id="19" w:name="_GoBack"/>
      <w:bookmarkEnd w:id="19"/>
    </w:p>
    <w:p w:rsidR="004E377F" w:rsidRDefault="004E377F" w:rsidP="004E377F">
      <w:pPr>
        <w:pStyle w:val="a3"/>
        <w:spacing w:after="0"/>
        <w:ind w:firstLine="567"/>
        <w:jc w:val="both"/>
        <w:rPr>
          <w:szCs w:val="24"/>
        </w:rPr>
      </w:pPr>
    </w:p>
    <w:p w:rsidR="004E377F" w:rsidRDefault="004E377F" w:rsidP="004E377F">
      <w:pPr>
        <w:pStyle w:val="a3"/>
        <w:spacing w:after="0"/>
        <w:ind w:firstLine="567"/>
        <w:jc w:val="both"/>
        <w:rPr>
          <w:szCs w:val="24"/>
        </w:rPr>
      </w:pPr>
    </w:p>
    <w:p w:rsidR="004E377F" w:rsidRDefault="004E377F" w:rsidP="004E377F">
      <w:pPr>
        <w:pStyle w:val="a3"/>
        <w:spacing w:after="0"/>
        <w:ind w:firstLine="567"/>
        <w:jc w:val="both"/>
        <w:rPr>
          <w:szCs w:val="24"/>
        </w:rPr>
      </w:pPr>
    </w:p>
    <w:p w:rsidR="004E377F" w:rsidRPr="004E377F" w:rsidRDefault="004E377F" w:rsidP="004E377F">
      <w:pPr>
        <w:pStyle w:val="a3"/>
        <w:spacing w:after="0"/>
        <w:ind w:firstLine="567"/>
        <w:jc w:val="both"/>
        <w:rPr>
          <w:i/>
          <w:szCs w:val="24"/>
        </w:rPr>
      </w:pPr>
      <w:r w:rsidRPr="004E377F">
        <w:rPr>
          <w:i/>
          <w:szCs w:val="24"/>
        </w:rPr>
        <w:lastRenderedPageBreak/>
        <w:t>Среднее общее образование</w:t>
      </w:r>
    </w:p>
    <w:p w:rsidR="004E377F" w:rsidRDefault="004E377F" w:rsidP="004E377F">
      <w:pPr>
        <w:pStyle w:val="a3"/>
        <w:spacing w:after="0"/>
        <w:ind w:firstLine="567"/>
        <w:jc w:val="both"/>
        <w:rPr>
          <w:szCs w:val="24"/>
        </w:rPr>
      </w:pPr>
    </w:p>
    <w:p w:rsidR="004E377F" w:rsidRPr="008D77A9" w:rsidRDefault="004E377F" w:rsidP="004E377F">
      <w:pPr>
        <w:pStyle w:val="a3"/>
        <w:spacing w:after="0"/>
        <w:ind w:firstLine="567"/>
        <w:jc w:val="both"/>
        <w:rPr>
          <w:szCs w:val="24"/>
        </w:rPr>
      </w:pPr>
      <w:r w:rsidRPr="008D77A9">
        <w:rPr>
          <w:szCs w:val="24"/>
        </w:rPr>
        <w:t>Владение русским языком, умение общаться, добиваться успеха в процессе коммун</w:t>
      </w:r>
      <w:r w:rsidRPr="008D77A9">
        <w:rPr>
          <w:szCs w:val="24"/>
        </w:rPr>
        <w:t>и</w:t>
      </w:r>
      <w:r w:rsidRPr="008D77A9">
        <w:rPr>
          <w:szCs w:val="24"/>
        </w:rPr>
        <w:t>кации являются теми характеристиками личности, которые во многом определяют достиж</w:t>
      </w:r>
      <w:r w:rsidRPr="008D77A9">
        <w:rPr>
          <w:szCs w:val="24"/>
        </w:rPr>
        <w:t>е</w:t>
      </w:r>
      <w:r w:rsidRPr="008D77A9">
        <w:rPr>
          <w:szCs w:val="24"/>
        </w:rPr>
        <w:t>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4E377F" w:rsidRPr="008D77A9" w:rsidRDefault="004E377F" w:rsidP="004E377F">
      <w:pPr>
        <w:pStyle w:val="a3"/>
        <w:spacing w:after="0"/>
        <w:ind w:firstLine="567"/>
        <w:jc w:val="both"/>
        <w:rPr>
          <w:szCs w:val="24"/>
        </w:rPr>
      </w:pPr>
      <w:r w:rsidRPr="008D77A9">
        <w:rPr>
          <w:sz w:val="22"/>
        </w:rPr>
        <w:t>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</w:t>
      </w:r>
      <w:r w:rsidRPr="008D77A9">
        <w:rPr>
          <w:sz w:val="22"/>
        </w:rPr>
        <w:t>т</w:t>
      </w:r>
      <w:r w:rsidRPr="008D77A9">
        <w:rPr>
          <w:sz w:val="22"/>
        </w:rPr>
        <w:t>рактное мышление, память и воображение, формирует навыки самостоятельной учебной деятельности, самообразования и сам</w:t>
      </w:r>
      <w:r w:rsidRPr="008D77A9">
        <w:rPr>
          <w:sz w:val="22"/>
        </w:rPr>
        <w:t>о</w:t>
      </w:r>
      <w:r w:rsidRPr="008D77A9">
        <w:rPr>
          <w:sz w:val="22"/>
        </w:rPr>
        <w:t>реализации личности. Будучи формой хранения и усвоения различных знаний, русский язык неразрывно связан со всеми школ</w:t>
      </w:r>
      <w:r w:rsidRPr="008D77A9">
        <w:rPr>
          <w:sz w:val="22"/>
        </w:rPr>
        <w:t>ь</w:t>
      </w:r>
      <w:r w:rsidRPr="008D77A9">
        <w:rPr>
          <w:sz w:val="22"/>
        </w:rPr>
        <w:t>ными предметами и влияет на качество их усвоения, а в перспективе способствует овладению будущей профессией.</w:t>
      </w:r>
    </w:p>
    <w:p w:rsidR="004E377F" w:rsidRPr="008D77A9" w:rsidRDefault="004E377F" w:rsidP="004E377F">
      <w:pPr>
        <w:pStyle w:val="FR2"/>
        <w:ind w:firstLine="567"/>
        <w:jc w:val="both"/>
        <w:rPr>
          <w:b w:val="0"/>
          <w:sz w:val="22"/>
          <w:szCs w:val="22"/>
        </w:rPr>
      </w:pPr>
      <w:r w:rsidRPr="008D77A9">
        <w:rPr>
          <w:b w:val="0"/>
          <w:sz w:val="22"/>
          <w:szCs w:val="22"/>
        </w:rPr>
        <w:t xml:space="preserve">Содержание обучения русскому языку на базовом уровне, как и на предшествующем этапе, структурировано на основе </w:t>
      </w:r>
      <w:proofErr w:type="spellStart"/>
      <w:r w:rsidRPr="008D77A9">
        <w:rPr>
          <w:i/>
          <w:sz w:val="22"/>
          <w:szCs w:val="22"/>
        </w:rPr>
        <w:t>компетентностного</w:t>
      </w:r>
      <w:proofErr w:type="spellEnd"/>
      <w:r w:rsidRPr="008D77A9">
        <w:rPr>
          <w:i/>
          <w:sz w:val="22"/>
          <w:szCs w:val="22"/>
        </w:rPr>
        <w:t xml:space="preserve"> подхода</w:t>
      </w:r>
      <w:r w:rsidRPr="008D77A9">
        <w:rPr>
          <w:b w:val="0"/>
          <w:i/>
          <w:sz w:val="22"/>
          <w:szCs w:val="22"/>
        </w:rPr>
        <w:t>.</w:t>
      </w:r>
      <w:r w:rsidRPr="008D77A9">
        <w:rPr>
          <w:b w:val="0"/>
          <w:sz w:val="22"/>
          <w:szCs w:val="22"/>
        </w:rPr>
        <w:t xml:space="preserve"> В соответс</w:t>
      </w:r>
      <w:r w:rsidRPr="008D77A9">
        <w:rPr>
          <w:b w:val="0"/>
          <w:sz w:val="22"/>
          <w:szCs w:val="22"/>
        </w:rPr>
        <w:t>т</w:t>
      </w:r>
      <w:r w:rsidRPr="008D77A9">
        <w:rPr>
          <w:b w:val="0"/>
          <w:sz w:val="22"/>
          <w:szCs w:val="22"/>
        </w:rPr>
        <w:t>вии с этим в старших классах развиваются и совершенствуются коммуникативная, языковая, ли</w:t>
      </w:r>
      <w:r w:rsidRPr="008D77A9">
        <w:rPr>
          <w:b w:val="0"/>
          <w:sz w:val="22"/>
          <w:szCs w:val="22"/>
        </w:rPr>
        <w:t>н</w:t>
      </w:r>
      <w:r w:rsidRPr="008D77A9">
        <w:rPr>
          <w:b w:val="0"/>
          <w:sz w:val="22"/>
          <w:szCs w:val="22"/>
        </w:rPr>
        <w:t xml:space="preserve">гвистическая (языковедческая) и </w:t>
      </w:r>
      <w:proofErr w:type="spellStart"/>
      <w:r w:rsidRPr="008D77A9">
        <w:rPr>
          <w:b w:val="0"/>
          <w:sz w:val="22"/>
          <w:szCs w:val="22"/>
        </w:rPr>
        <w:t>культуроведческая</w:t>
      </w:r>
      <w:proofErr w:type="spellEnd"/>
      <w:r w:rsidRPr="008D77A9">
        <w:rPr>
          <w:b w:val="0"/>
          <w:sz w:val="22"/>
          <w:szCs w:val="22"/>
        </w:rPr>
        <w:t xml:space="preserve"> компетенции.</w:t>
      </w:r>
    </w:p>
    <w:p w:rsidR="004E377F" w:rsidRPr="008D77A9" w:rsidRDefault="004E377F" w:rsidP="004E377F">
      <w:pPr>
        <w:widowControl w:val="0"/>
        <w:ind w:firstLine="567"/>
        <w:jc w:val="both"/>
        <w:rPr>
          <w:sz w:val="22"/>
        </w:rPr>
      </w:pPr>
      <w:r w:rsidRPr="008D77A9">
        <w:rPr>
          <w:b/>
          <w:i/>
          <w:sz w:val="22"/>
        </w:rPr>
        <w:t>Коммуникативная компетенция</w:t>
      </w:r>
      <w:r w:rsidRPr="008D77A9">
        <w:rPr>
          <w:sz w:val="22"/>
        </w:rPr>
        <w:t xml:space="preserve"> – овладение всеми видами речевой деятельн</w:t>
      </w:r>
      <w:r w:rsidRPr="008D77A9">
        <w:rPr>
          <w:sz w:val="22"/>
        </w:rPr>
        <w:t>о</w:t>
      </w:r>
      <w:r w:rsidRPr="008D77A9">
        <w:rPr>
          <w:sz w:val="22"/>
        </w:rPr>
        <w:t>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</w:t>
      </w:r>
      <w:r w:rsidRPr="008D77A9">
        <w:rPr>
          <w:sz w:val="22"/>
        </w:rPr>
        <w:t>и</w:t>
      </w:r>
      <w:r w:rsidRPr="008D77A9">
        <w:rPr>
          <w:sz w:val="22"/>
        </w:rPr>
        <w:t>хологическим особенностям учащихся старшей школы.</w:t>
      </w:r>
    </w:p>
    <w:p w:rsidR="004E377F" w:rsidRPr="00D31D61" w:rsidRDefault="004E377F" w:rsidP="004E377F">
      <w:pPr>
        <w:widowControl w:val="0"/>
        <w:tabs>
          <w:tab w:val="left" w:pos="9355"/>
        </w:tabs>
        <w:ind w:firstLine="567"/>
        <w:jc w:val="both"/>
      </w:pPr>
      <w:proofErr w:type="gramStart"/>
      <w:r w:rsidRPr="00D31D61">
        <w:rPr>
          <w:b/>
          <w:i/>
        </w:rPr>
        <w:t xml:space="preserve">Языковая и лингвистическая (языковедческая) компетенции </w:t>
      </w:r>
      <w:r w:rsidRPr="00D31D61">
        <w:t>– систематизация зн</w:t>
      </w:r>
      <w:r w:rsidRPr="00D31D61">
        <w:t>а</w:t>
      </w:r>
      <w:r w:rsidRPr="00D31D61">
        <w:t>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</w:t>
      </w:r>
      <w:r w:rsidRPr="00D31D61">
        <w:t>м</w:t>
      </w:r>
      <w:r w:rsidRPr="00D31D61">
        <w:t>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</w:t>
      </w:r>
      <w:r w:rsidRPr="00D31D61">
        <w:t>о</w:t>
      </w:r>
      <w:r w:rsidRPr="00D31D61">
        <w:t>варями.</w:t>
      </w:r>
      <w:proofErr w:type="gramEnd"/>
    </w:p>
    <w:p w:rsidR="004E377F" w:rsidRPr="00D31D61" w:rsidRDefault="004E377F" w:rsidP="004E377F">
      <w:pPr>
        <w:pStyle w:val="a3"/>
        <w:spacing w:after="0"/>
        <w:ind w:firstLine="567"/>
        <w:jc w:val="both"/>
        <w:rPr>
          <w:szCs w:val="24"/>
        </w:rPr>
      </w:pPr>
      <w:proofErr w:type="spellStart"/>
      <w:r w:rsidRPr="00D31D61">
        <w:rPr>
          <w:b/>
          <w:i/>
          <w:szCs w:val="24"/>
        </w:rPr>
        <w:t>Культуроведческая</w:t>
      </w:r>
      <w:proofErr w:type="spellEnd"/>
      <w:r w:rsidRPr="00D31D61">
        <w:rPr>
          <w:b/>
          <w:i/>
          <w:szCs w:val="24"/>
        </w:rPr>
        <w:t xml:space="preserve"> компетенция</w:t>
      </w:r>
      <w:r w:rsidRPr="00D31D61">
        <w:rPr>
          <w:szCs w:val="24"/>
        </w:rPr>
        <w:t xml:space="preserve"> – осознание языка как формы выражения наци</w:t>
      </w:r>
      <w:r w:rsidRPr="00D31D61">
        <w:rPr>
          <w:szCs w:val="24"/>
        </w:rPr>
        <w:t>о</w:t>
      </w:r>
      <w:r w:rsidRPr="00D31D61">
        <w:rPr>
          <w:szCs w:val="24"/>
        </w:rPr>
        <w:t>нальной культуры, взаимосвязи языка и истории народа, национально-культурной специф</w:t>
      </w:r>
      <w:r w:rsidRPr="00D31D61">
        <w:rPr>
          <w:szCs w:val="24"/>
        </w:rPr>
        <w:t>и</w:t>
      </w:r>
      <w:r w:rsidRPr="00D31D61">
        <w:rPr>
          <w:szCs w:val="24"/>
        </w:rPr>
        <w:t>ки русского языка, владение нормами русского речевого этикета, культурой межнационал</w:t>
      </w:r>
      <w:r w:rsidRPr="00D31D61">
        <w:rPr>
          <w:szCs w:val="24"/>
        </w:rPr>
        <w:t>ь</w:t>
      </w:r>
      <w:r w:rsidRPr="00D31D61">
        <w:rPr>
          <w:szCs w:val="24"/>
        </w:rPr>
        <w:t>ного общения.</w:t>
      </w:r>
    </w:p>
    <w:p w:rsidR="004E377F" w:rsidRPr="008D77A9" w:rsidRDefault="004E377F" w:rsidP="004E377F">
      <w:pPr>
        <w:pStyle w:val="a3"/>
        <w:spacing w:after="0"/>
        <w:ind w:firstLine="567"/>
        <w:jc w:val="both"/>
        <w:rPr>
          <w:szCs w:val="24"/>
        </w:rPr>
      </w:pPr>
      <w:proofErr w:type="gramStart"/>
      <w:r w:rsidRPr="00D31D61">
        <w:rPr>
          <w:szCs w:val="24"/>
        </w:rPr>
        <w:t xml:space="preserve">Курс русского языка в </w:t>
      </w:r>
      <w:r w:rsidRPr="00D31D61">
        <w:rPr>
          <w:szCs w:val="24"/>
          <w:lang w:val="en-US"/>
        </w:rPr>
        <w:t>X</w:t>
      </w:r>
      <w:r w:rsidRPr="00D31D61">
        <w:rPr>
          <w:szCs w:val="24"/>
        </w:rPr>
        <w:t>-</w:t>
      </w:r>
      <w:r w:rsidRPr="00D31D61">
        <w:rPr>
          <w:szCs w:val="24"/>
          <w:lang w:val="en-US"/>
        </w:rPr>
        <w:t>XI</w:t>
      </w:r>
      <w:r w:rsidRPr="00D31D61">
        <w:rPr>
          <w:szCs w:val="24"/>
        </w:rPr>
        <w:t xml:space="preserve"> классах направлен на достижение следующих целей, обе</w:t>
      </w:r>
      <w:r w:rsidRPr="00D31D61">
        <w:rPr>
          <w:szCs w:val="24"/>
        </w:rPr>
        <w:t>с</w:t>
      </w:r>
      <w:r w:rsidRPr="00D31D61">
        <w:rPr>
          <w:szCs w:val="24"/>
        </w:rPr>
        <w:t xml:space="preserve">печивающих реализацию личностно ориентированного, </w:t>
      </w:r>
      <w:proofErr w:type="spellStart"/>
      <w:r w:rsidRPr="00D31D61">
        <w:rPr>
          <w:szCs w:val="24"/>
        </w:rPr>
        <w:t>когнитивно</w:t>
      </w:r>
      <w:proofErr w:type="spellEnd"/>
      <w:r w:rsidRPr="00D31D61">
        <w:rPr>
          <w:szCs w:val="24"/>
        </w:rPr>
        <w:t xml:space="preserve">-коммуникативного, </w:t>
      </w:r>
      <w:proofErr w:type="spellStart"/>
      <w:r w:rsidRPr="00D31D61">
        <w:rPr>
          <w:szCs w:val="24"/>
        </w:rPr>
        <w:t>де</w:t>
      </w:r>
      <w:r w:rsidRPr="00D31D61">
        <w:rPr>
          <w:szCs w:val="24"/>
        </w:rPr>
        <w:t>я</w:t>
      </w:r>
      <w:r w:rsidRPr="008D77A9">
        <w:rPr>
          <w:szCs w:val="24"/>
        </w:rPr>
        <w:t>тельностного</w:t>
      </w:r>
      <w:proofErr w:type="spellEnd"/>
      <w:r w:rsidRPr="008D77A9">
        <w:rPr>
          <w:szCs w:val="24"/>
        </w:rPr>
        <w:t xml:space="preserve"> подходов к обучению родному языку:</w:t>
      </w:r>
      <w:proofErr w:type="gramEnd"/>
    </w:p>
    <w:p w:rsidR="004E377F" w:rsidRPr="008D77A9" w:rsidRDefault="004E377F" w:rsidP="004E377F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8D77A9">
        <w:rPr>
          <w:b/>
          <w:szCs w:val="24"/>
        </w:rPr>
        <w:t>воспитание</w:t>
      </w:r>
      <w:r w:rsidRPr="008D77A9">
        <w:rPr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</w:t>
      </w:r>
      <w:r w:rsidRPr="008D77A9">
        <w:rPr>
          <w:szCs w:val="24"/>
        </w:rPr>
        <w:t>е</w:t>
      </w:r>
      <w:r w:rsidRPr="008D77A9">
        <w:rPr>
          <w:szCs w:val="24"/>
        </w:rPr>
        <w:t>образия русского языка; овладение культурой межнационального общения;</w:t>
      </w:r>
    </w:p>
    <w:p w:rsidR="004E377F" w:rsidRPr="008D77A9" w:rsidRDefault="004E377F" w:rsidP="004E377F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8D77A9">
        <w:rPr>
          <w:b/>
          <w:szCs w:val="24"/>
        </w:rPr>
        <w:t>дальнейшее развитие и совершенствование</w:t>
      </w:r>
      <w:r w:rsidRPr="008D77A9">
        <w:rPr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4E377F" w:rsidRPr="008D77A9" w:rsidRDefault="004E377F" w:rsidP="004E377F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8D77A9">
        <w:rPr>
          <w:b/>
          <w:szCs w:val="24"/>
        </w:rPr>
        <w:t>освоение</w:t>
      </w:r>
      <w:r w:rsidRPr="008D77A9">
        <w:rPr>
          <w:szCs w:val="24"/>
        </w:rPr>
        <w:t xml:space="preserve"> </w:t>
      </w:r>
      <w:r w:rsidRPr="008D77A9">
        <w:rPr>
          <w:b/>
          <w:szCs w:val="24"/>
        </w:rPr>
        <w:t>знаний</w:t>
      </w:r>
      <w:r w:rsidRPr="008D77A9">
        <w:rPr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4E377F" w:rsidRPr="008D77A9" w:rsidRDefault="004E377F" w:rsidP="004E377F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8D77A9">
        <w:rPr>
          <w:b/>
          <w:szCs w:val="24"/>
        </w:rPr>
        <w:t>овладение умениями</w:t>
      </w:r>
      <w:r w:rsidRPr="008D77A9">
        <w:rPr>
          <w:szCs w:val="24"/>
        </w:rPr>
        <w:t xml:space="preserve"> опознавать, анализировать, классифицировать языковые фа</w:t>
      </w:r>
      <w:r w:rsidRPr="008D77A9">
        <w:rPr>
          <w:szCs w:val="24"/>
        </w:rPr>
        <w:t>к</w:t>
      </w:r>
      <w:r w:rsidRPr="008D77A9">
        <w:rPr>
          <w:szCs w:val="24"/>
        </w:rPr>
        <w:t xml:space="preserve">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4E377F" w:rsidRPr="008D77A9" w:rsidRDefault="004E377F" w:rsidP="004E377F">
      <w:pPr>
        <w:pStyle w:val="a3"/>
        <w:numPr>
          <w:ilvl w:val="0"/>
          <w:numId w:val="1"/>
        </w:numPr>
        <w:spacing w:after="0"/>
        <w:jc w:val="both"/>
        <w:rPr>
          <w:szCs w:val="24"/>
        </w:rPr>
      </w:pPr>
      <w:r w:rsidRPr="008D77A9">
        <w:rPr>
          <w:b/>
          <w:szCs w:val="24"/>
        </w:rPr>
        <w:t>применение</w:t>
      </w:r>
      <w:r w:rsidRPr="008D77A9">
        <w:rPr>
          <w:szCs w:val="24"/>
        </w:rPr>
        <w:t xml:space="preserve"> полученных знаний и умений в собственной речевой практике; пов</w:t>
      </w:r>
      <w:r w:rsidRPr="008D77A9">
        <w:rPr>
          <w:szCs w:val="24"/>
        </w:rPr>
        <w:t>ы</w:t>
      </w:r>
      <w:r w:rsidRPr="008D77A9">
        <w:rPr>
          <w:szCs w:val="24"/>
        </w:rPr>
        <w:t xml:space="preserve">шение уровня речевой культуры, орфографической и пунктуационной грамотности. </w:t>
      </w:r>
    </w:p>
    <w:p w:rsidR="004E377F" w:rsidRDefault="004E377F" w:rsidP="004E377F">
      <w:pPr>
        <w:pStyle w:val="a3"/>
        <w:spacing w:after="0"/>
        <w:ind w:firstLine="567"/>
        <w:jc w:val="both"/>
        <w:rPr>
          <w:szCs w:val="24"/>
        </w:rPr>
      </w:pPr>
      <w:proofErr w:type="gramStart"/>
      <w:r w:rsidRPr="008D77A9">
        <w:rPr>
          <w:szCs w:val="24"/>
        </w:rPr>
        <w:t>В процессе изучения русского языка на базовом уровне совершенствуются и развив</w:t>
      </w:r>
      <w:r w:rsidRPr="008D77A9">
        <w:rPr>
          <w:szCs w:val="24"/>
        </w:rPr>
        <w:t>а</w:t>
      </w:r>
      <w:r w:rsidRPr="008D77A9">
        <w:rPr>
          <w:szCs w:val="24"/>
        </w:rPr>
        <w:t xml:space="preserve">ются следующие </w:t>
      </w:r>
      <w:proofErr w:type="spellStart"/>
      <w:r w:rsidRPr="008D77A9">
        <w:rPr>
          <w:szCs w:val="24"/>
        </w:rPr>
        <w:t>общеучебные</w:t>
      </w:r>
      <w:proofErr w:type="spellEnd"/>
      <w:r w:rsidRPr="008D77A9">
        <w:rPr>
          <w:szCs w:val="24"/>
        </w:rPr>
        <w:t xml:space="preserve"> умения: </w:t>
      </w:r>
      <w:r w:rsidRPr="008D77A9">
        <w:rPr>
          <w:b/>
          <w:i/>
          <w:szCs w:val="24"/>
        </w:rPr>
        <w:t>коммуникативные</w:t>
      </w:r>
      <w:r w:rsidRPr="008D77A9">
        <w:rPr>
          <w:szCs w:val="24"/>
        </w:rPr>
        <w:t xml:space="preserve"> (владение всеми видами речевой деятельности и основами культуры устной и письменной речи, базовыми </w:t>
      </w:r>
      <w:r w:rsidRPr="008D77A9">
        <w:rPr>
          <w:szCs w:val="24"/>
        </w:rPr>
        <w:lastRenderedPageBreak/>
        <w:t>умениями и нав</w:t>
      </w:r>
      <w:r w:rsidRPr="008D77A9">
        <w:rPr>
          <w:szCs w:val="24"/>
        </w:rPr>
        <w:t>ы</w:t>
      </w:r>
      <w:r w:rsidRPr="008D77A9">
        <w:rPr>
          <w:szCs w:val="24"/>
        </w:rPr>
        <w:t xml:space="preserve">ками использования языка в жизненно важных для учащихся сферах и ситуациях общения), </w:t>
      </w:r>
      <w:r w:rsidRPr="008D77A9">
        <w:rPr>
          <w:b/>
          <w:i/>
          <w:szCs w:val="24"/>
        </w:rPr>
        <w:t>интеллектуальные</w:t>
      </w:r>
      <w:r w:rsidRPr="008D77A9">
        <w:rPr>
          <w:szCs w:val="24"/>
        </w:rPr>
        <w:t xml:space="preserve"> (сравнение и сопоставление, соотнесение, синтез, обобщение, абстраг</w:t>
      </w:r>
      <w:r w:rsidRPr="008D77A9">
        <w:rPr>
          <w:szCs w:val="24"/>
        </w:rPr>
        <w:t>и</w:t>
      </w:r>
      <w:r w:rsidRPr="008D77A9">
        <w:rPr>
          <w:szCs w:val="24"/>
        </w:rPr>
        <w:t xml:space="preserve">рование, оценивание и классификация), </w:t>
      </w:r>
      <w:r w:rsidRPr="008D77A9">
        <w:rPr>
          <w:b/>
          <w:i/>
          <w:szCs w:val="24"/>
        </w:rPr>
        <w:t>информационные</w:t>
      </w:r>
      <w:r w:rsidRPr="008D77A9">
        <w:rPr>
          <w:szCs w:val="24"/>
        </w:rPr>
        <w:t xml:space="preserve"> (умение осуществлять библи</w:t>
      </w:r>
      <w:r w:rsidRPr="008D77A9">
        <w:rPr>
          <w:szCs w:val="24"/>
        </w:rPr>
        <w:t>о</w:t>
      </w:r>
      <w:r w:rsidRPr="008D77A9">
        <w:rPr>
          <w:szCs w:val="24"/>
        </w:rPr>
        <w:t>графический поиск, извлекать информацию</w:t>
      </w:r>
      <w:proofErr w:type="gramEnd"/>
      <w:r w:rsidRPr="008D77A9">
        <w:rPr>
          <w:szCs w:val="24"/>
        </w:rPr>
        <w:t xml:space="preserve"> из различных источников, умение работать с текстом), организационные (умение формулировать цель деятельности, планировать ее, ос</w:t>
      </w:r>
      <w:r w:rsidRPr="008D77A9">
        <w:rPr>
          <w:szCs w:val="24"/>
        </w:rPr>
        <w:t>у</w:t>
      </w:r>
      <w:r w:rsidRPr="008D77A9">
        <w:rPr>
          <w:szCs w:val="24"/>
        </w:rPr>
        <w:t xml:space="preserve">ществлять самоконтроль, самооценку, </w:t>
      </w:r>
      <w:proofErr w:type="spellStart"/>
      <w:r w:rsidRPr="008D77A9">
        <w:rPr>
          <w:szCs w:val="24"/>
        </w:rPr>
        <w:t>самокоррекцию</w:t>
      </w:r>
      <w:proofErr w:type="spellEnd"/>
      <w:r w:rsidRPr="008D77A9">
        <w:rPr>
          <w:szCs w:val="24"/>
        </w:rPr>
        <w:t>).</w:t>
      </w:r>
    </w:p>
    <w:p w:rsidR="004E377F" w:rsidRDefault="004E377F"/>
    <w:sectPr w:rsidR="004E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198EB0C2"/>
    <w:lvl w:ilvl="0">
      <w:start w:val="1"/>
      <w:numFmt w:val="bullet"/>
      <w:lvlText w:val=""/>
      <w:lvlJc w:val="left"/>
      <w:pPr>
        <w:tabs>
          <w:tab w:val="num" w:pos="794"/>
        </w:tabs>
        <w:ind w:left="0" w:firstLine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C6334"/>
    <w:multiLevelType w:val="hybridMultilevel"/>
    <w:tmpl w:val="32007DE2"/>
    <w:lvl w:ilvl="0" w:tplc="FBC0A57C">
      <w:start w:val="1"/>
      <w:numFmt w:val="decimal"/>
      <w:lvlText w:val="%1)"/>
      <w:lvlJc w:val="right"/>
      <w:pPr>
        <w:tabs>
          <w:tab w:val="num" w:pos="794"/>
        </w:tabs>
        <w:ind w:left="0" w:firstLine="567"/>
      </w:pPr>
      <w:rPr>
        <w:rFonts w:ascii="Times New Roman" w:hAnsi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BD"/>
    <w:rsid w:val="004E377F"/>
    <w:rsid w:val="00D406BD"/>
    <w:rsid w:val="00DF7C1D"/>
    <w:rsid w:val="00E0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377F"/>
    <w:pPr>
      <w:spacing w:after="120"/>
    </w:pPr>
    <w:rPr>
      <w:rFonts w:eastAsia="Calibri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4E377F"/>
    <w:rPr>
      <w:rFonts w:ascii="Times New Roman" w:eastAsia="Calibri" w:hAnsi="Times New Roman" w:cs="Times New Roman"/>
      <w:sz w:val="24"/>
    </w:rPr>
  </w:style>
  <w:style w:type="paragraph" w:customStyle="1" w:styleId="FR2">
    <w:name w:val="FR2"/>
    <w:rsid w:val="004E37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377F"/>
    <w:pPr>
      <w:spacing w:after="120"/>
    </w:pPr>
    <w:rPr>
      <w:rFonts w:eastAsia="Calibri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4E377F"/>
    <w:rPr>
      <w:rFonts w:ascii="Times New Roman" w:eastAsia="Calibri" w:hAnsi="Times New Roman" w:cs="Times New Roman"/>
      <w:sz w:val="24"/>
    </w:rPr>
  </w:style>
  <w:style w:type="paragraph" w:customStyle="1" w:styleId="FR2">
    <w:name w:val="FR2"/>
    <w:rsid w:val="004E37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5539</Characters>
  <Application>Microsoft Office Word</Application>
  <DocSecurity>0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2014-10-17T10:19:00Z</dcterms:created>
  <dcterms:modified xsi:type="dcterms:W3CDTF">2014-10-17T10:20:00Z</dcterms:modified>
</cp:coreProperties>
</file>